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787" w:rsidRPr="00024ECC" w:rsidRDefault="001B0787" w:rsidP="00024ECC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w:t>Приложение 1</w:t>
      </w:r>
    </w:p>
    <w:p w:rsidR="001B0787" w:rsidRPr="00D6442B" w:rsidRDefault="00EC765D" w:rsidP="00024ECC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Список фильмов, рекомендован</w:t>
      </w:r>
      <w:r w:rsidR="00FC5DBE" w:rsidRPr="00D6442B">
        <w:rPr>
          <w:rFonts w:ascii="Times New Roman" w:hAnsi="Times New Roman" w:cs="Times New Roman"/>
          <w:b/>
          <w:sz w:val="24"/>
        </w:rPr>
        <w:t xml:space="preserve">ных для школьной программы </w:t>
      </w: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2126"/>
        <w:gridCol w:w="3992"/>
        <w:gridCol w:w="3237"/>
      </w:tblGrid>
      <w:tr w:rsidR="007C7428" w:rsidRPr="00D6442B" w:rsidTr="001B0787">
        <w:tc>
          <w:tcPr>
            <w:tcW w:w="710" w:type="dxa"/>
            <w:vAlign w:val="center"/>
          </w:tcPr>
          <w:p w:rsidR="00FC5DBE" w:rsidRPr="00D6442B" w:rsidRDefault="00FC5DBE" w:rsidP="00D6442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C5DBE" w:rsidRPr="00D6442B" w:rsidRDefault="00FC5DBE" w:rsidP="00D644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Режиссер</w:t>
            </w:r>
          </w:p>
        </w:tc>
        <w:tc>
          <w:tcPr>
            <w:tcW w:w="3992" w:type="dxa"/>
            <w:vAlign w:val="center"/>
          </w:tcPr>
          <w:p w:rsidR="00FC5DBE" w:rsidRPr="00D6442B" w:rsidRDefault="00FC5DBE" w:rsidP="00D644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Название/год</w:t>
            </w:r>
          </w:p>
        </w:tc>
        <w:tc>
          <w:tcPr>
            <w:tcW w:w="3237" w:type="dxa"/>
            <w:vAlign w:val="center"/>
          </w:tcPr>
          <w:p w:rsidR="00FC5DBE" w:rsidRPr="00D6442B" w:rsidRDefault="00FC5DBE" w:rsidP="00D6442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 xml:space="preserve">Возрастная категория </w:t>
            </w:r>
            <w:r w:rsidR="00556060">
              <w:rPr>
                <w:rFonts w:ascii="Times New Roman" w:hAnsi="Times New Roman" w:cs="Times New Roman"/>
                <w:sz w:val="24"/>
              </w:rPr>
              <w:br/>
            </w:r>
            <w:r w:rsidRPr="00D6442B">
              <w:rPr>
                <w:rFonts w:ascii="Times New Roman" w:hAnsi="Times New Roman" w:cs="Times New Roman"/>
                <w:sz w:val="24"/>
              </w:rPr>
              <w:t>в соответствии с прокатным удостоверением</w:t>
            </w:r>
          </w:p>
        </w:tc>
      </w:tr>
      <w:tr w:rsidR="001B0787" w:rsidRPr="00D6442B" w:rsidTr="001B0787">
        <w:tc>
          <w:tcPr>
            <w:tcW w:w="710" w:type="dxa"/>
          </w:tcPr>
          <w:p w:rsidR="00FC5DBE" w:rsidRPr="00D6442B" w:rsidRDefault="00FC5DBE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2126" w:type="dxa"/>
            <w:vMerge w:val="restart"/>
            <w:vAlign w:val="center"/>
          </w:tcPr>
          <w:p w:rsidR="00FC5DBE" w:rsidRPr="001B0787" w:rsidRDefault="00FC5DBE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Р.Быков</w:t>
            </w:r>
            <w:proofErr w:type="spellEnd"/>
          </w:p>
        </w:tc>
        <w:tc>
          <w:tcPr>
            <w:tcW w:w="3992" w:type="dxa"/>
          </w:tcPr>
          <w:p w:rsidR="00FC5DBE" w:rsidRPr="001B0787" w:rsidRDefault="00FC5DBE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Айболит-66 1966</w:t>
            </w:r>
          </w:p>
        </w:tc>
        <w:tc>
          <w:tcPr>
            <w:tcW w:w="3237" w:type="dxa"/>
          </w:tcPr>
          <w:p w:rsidR="00FC5DBE" w:rsidRPr="001B0787" w:rsidRDefault="00FC5DBE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RPr="00D6442B" w:rsidTr="001B0787">
        <w:tc>
          <w:tcPr>
            <w:tcW w:w="710" w:type="dxa"/>
          </w:tcPr>
          <w:p w:rsidR="00FC5DBE" w:rsidRPr="00D6442B" w:rsidRDefault="00FC5DBE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2126" w:type="dxa"/>
            <w:vMerge/>
            <w:vAlign w:val="center"/>
          </w:tcPr>
          <w:p w:rsidR="00FC5DBE" w:rsidRPr="001B0787" w:rsidRDefault="00FC5DBE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FC5DBE" w:rsidRPr="001B0787" w:rsidRDefault="00FC5DBE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Чучело 1983</w:t>
            </w:r>
          </w:p>
        </w:tc>
        <w:tc>
          <w:tcPr>
            <w:tcW w:w="3237" w:type="dxa"/>
          </w:tcPr>
          <w:p w:rsidR="00FC5DBE" w:rsidRPr="001B0787" w:rsidRDefault="00FC5DBE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7C7428" w:rsidRPr="00D6442B" w:rsidTr="001B0787">
        <w:tc>
          <w:tcPr>
            <w:tcW w:w="710" w:type="dxa"/>
          </w:tcPr>
          <w:p w:rsidR="00D6442B" w:rsidRPr="00D6442B" w:rsidRDefault="00D6442B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Э.Кеосаян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Неуловимые мстители 1966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6+</w:t>
            </w:r>
          </w:p>
        </w:tc>
      </w:tr>
      <w:tr w:rsidR="007C7428" w:rsidRPr="00D6442B" w:rsidTr="001B0787">
        <w:tc>
          <w:tcPr>
            <w:tcW w:w="710" w:type="dxa"/>
          </w:tcPr>
          <w:p w:rsidR="00D6442B" w:rsidRPr="00D6442B" w:rsidRDefault="00D6442B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В.Венгеров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Два капитана 1955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7C7428" w:rsidRPr="00D6442B" w:rsidTr="001B0787">
        <w:tc>
          <w:tcPr>
            <w:tcW w:w="710" w:type="dxa"/>
          </w:tcPr>
          <w:p w:rsidR="00D6442B" w:rsidRPr="00D6442B" w:rsidRDefault="00D6442B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Д.Асанова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Не болит голова у дятла 1975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7C7428" w:rsidRPr="00D6442B" w:rsidTr="001B0787">
        <w:tc>
          <w:tcPr>
            <w:tcW w:w="710" w:type="dxa"/>
          </w:tcPr>
          <w:p w:rsidR="00D6442B" w:rsidRPr="00D6442B" w:rsidRDefault="00D6442B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Ю.Карасик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Дикая собака Динго 1962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7C7428" w:rsidRPr="00D6442B" w:rsidTr="001B0787">
        <w:tc>
          <w:tcPr>
            <w:tcW w:w="710" w:type="dxa"/>
          </w:tcPr>
          <w:p w:rsidR="00D6442B" w:rsidRPr="00D6442B" w:rsidRDefault="00D6442B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Н.Кошеверова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Старая, старая сказка 1968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2126" w:type="dxa"/>
            <w:vMerge w:val="restart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А.Птушко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Алые паруса 1961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6+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2126" w:type="dxa"/>
            <w:vMerge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Руслан и Людмила 1971-1972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2126" w:type="dxa"/>
            <w:vMerge w:val="restart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Г.Александров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Веселые ребята 1934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11.</w:t>
            </w:r>
          </w:p>
        </w:tc>
        <w:tc>
          <w:tcPr>
            <w:tcW w:w="2126" w:type="dxa"/>
            <w:vMerge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D6442B" w:rsidRPr="001B0787" w:rsidRDefault="007C7428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Весна 1</w:t>
            </w:r>
            <w:r w:rsidR="00D6442B" w:rsidRPr="001B0787">
              <w:rPr>
                <w:rFonts w:ascii="Times New Roman" w:hAnsi="Times New Roman" w:cs="Times New Roman"/>
                <w:sz w:val="24"/>
                <w:szCs w:val="24"/>
              </w:rPr>
              <w:t>947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RPr="00D6442B" w:rsidTr="001B0787">
        <w:tc>
          <w:tcPr>
            <w:tcW w:w="710" w:type="dxa"/>
          </w:tcPr>
          <w:p w:rsidR="00D6442B" w:rsidRPr="00D6442B" w:rsidRDefault="00D6442B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12.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Братья Васильевы</w:t>
            </w:r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Чапаев 1934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13.</w:t>
            </w:r>
          </w:p>
        </w:tc>
        <w:tc>
          <w:tcPr>
            <w:tcW w:w="2126" w:type="dxa"/>
            <w:vMerge w:val="restart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В.Мотыль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Белое солнце пустыни 1969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D6442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14.</w:t>
            </w:r>
          </w:p>
        </w:tc>
        <w:tc>
          <w:tcPr>
            <w:tcW w:w="2126" w:type="dxa"/>
            <w:vMerge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Звезда пленительного счастья 1975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15.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С.Дружинина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Гардемарины, вперед! 1987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16.</w:t>
            </w:r>
          </w:p>
        </w:tc>
        <w:tc>
          <w:tcPr>
            <w:tcW w:w="2126" w:type="dxa"/>
            <w:vMerge w:val="restart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Л.Гайдай</w:t>
            </w:r>
            <w:proofErr w:type="spellEnd"/>
          </w:p>
        </w:tc>
        <w:tc>
          <w:tcPr>
            <w:tcW w:w="3992" w:type="dxa"/>
          </w:tcPr>
          <w:p w:rsidR="00D6442B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Кавказская пленница или Новые приключения Шурика 1966</w:t>
            </w:r>
          </w:p>
          <w:p w:rsidR="001B0787" w:rsidRPr="001B0787" w:rsidRDefault="001B0787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6+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17.</w:t>
            </w:r>
          </w:p>
        </w:tc>
        <w:tc>
          <w:tcPr>
            <w:tcW w:w="2126" w:type="dxa"/>
            <w:vMerge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D6442B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Иван Васильевич меняет профессию 1973</w:t>
            </w:r>
          </w:p>
          <w:p w:rsidR="001B0787" w:rsidRPr="001B0787" w:rsidRDefault="001B0787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6+</w:t>
            </w:r>
          </w:p>
        </w:tc>
      </w:tr>
      <w:tr w:rsidR="001B0787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18.</w:t>
            </w:r>
          </w:p>
        </w:tc>
        <w:tc>
          <w:tcPr>
            <w:tcW w:w="2126" w:type="dxa"/>
            <w:vAlign w:val="center"/>
          </w:tcPr>
          <w:p w:rsidR="00D6442B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К.Ершов</w:t>
            </w:r>
            <w:proofErr w:type="spellEnd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Г.Кропачев</w:t>
            </w:r>
            <w:proofErr w:type="spellEnd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Худ.рук</w:t>
            </w:r>
            <w:proofErr w:type="spellEnd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А.Птушко</w:t>
            </w:r>
            <w:proofErr w:type="spellEnd"/>
          </w:p>
          <w:p w:rsidR="001B0787" w:rsidRPr="001B0787" w:rsidRDefault="001B0787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Вий</w:t>
            </w:r>
            <w:proofErr w:type="spellEnd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 1967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Детям до 12 лет просмотр разрешен в сопровождении родителей</w:t>
            </w:r>
          </w:p>
        </w:tc>
      </w:tr>
      <w:tr w:rsidR="001B0787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19.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Л.Луков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Два</w:t>
            </w:r>
            <w:r w:rsidR="007C7428"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 бойца 1</w:t>
            </w: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943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6+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20.</w:t>
            </w:r>
          </w:p>
        </w:tc>
        <w:tc>
          <w:tcPr>
            <w:tcW w:w="2126" w:type="dxa"/>
            <w:vMerge w:val="restart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С.Говорухин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Вертикаль 1967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lastRenderedPageBreak/>
              <w:t>21.</w:t>
            </w:r>
          </w:p>
        </w:tc>
        <w:tc>
          <w:tcPr>
            <w:tcW w:w="2126" w:type="dxa"/>
            <w:vMerge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Место встречи изменить нельзя 1979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14+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22.</w:t>
            </w:r>
          </w:p>
        </w:tc>
        <w:tc>
          <w:tcPr>
            <w:tcW w:w="2126" w:type="dxa"/>
            <w:vMerge w:val="restart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Г.Данелия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Я шагаю по Москве 1963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Детям до 12 лет просмотр разрешен в сопровождении родителей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23.</w:t>
            </w:r>
          </w:p>
        </w:tc>
        <w:tc>
          <w:tcPr>
            <w:tcW w:w="2126" w:type="dxa"/>
            <w:vMerge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Мимино</w:t>
            </w:r>
            <w:proofErr w:type="spellEnd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 1977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24.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С.Тимошенко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Небесный тихоход 1945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25.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Ю.Чулюкин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Девчата 1961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26.</w:t>
            </w:r>
          </w:p>
        </w:tc>
        <w:tc>
          <w:tcPr>
            <w:tcW w:w="2126" w:type="dxa"/>
            <w:vMerge w:val="restart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А.Зархи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Высота 1957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27.</w:t>
            </w:r>
          </w:p>
        </w:tc>
        <w:tc>
          <w:tcPr>
            <w:tcW w:w="2126" w:type="dxa"/>
            <w:vMerge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Двадцать шесть дней из жизни Достоевского 1980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28.</w:t>
            </w:r>
          </w:p>
        </w:tc>
        <w:tc>
          <w:tcPr>
            <w:tcW w:w="2126" w:type="dxa"/>
            <w:vMerge w:val="restart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Э.Рязанов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Гусарская баллада 1962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Детям до 12 лет просмотр разрешен в сопровождении родителей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29.</w:t>
            </w:r>
          </w:p>
        </w:tc>
        <w:tc>
          <w:tcPr>
            <w:tcW w:w="2126" w:type="dxa"/>
            <w:vMerge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Берегись автомобиля 1966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30.</w:t>
            </w:r>
          </w:p>
        </w:tc>
        <w:tc>
          <w:tcPr>
            <w:tcW w:w="2126" w:type="dxa"/>
            <w:vMerge w:val="restart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К.Шахназаров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Мы из джаза 1983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Детям до 12 лет просмотр разрешен в сопровождении родителей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31.</w:t>
            </w:r>
          </w:p>
        </w:tc>
        <w:tc>
          <w:tcPr>
            <w:tcW w:w="2126" w:type="dxa"/>
            <w:vMerge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Курьер 1986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32.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И.Фрез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Я Вас любил 1967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33.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Л.Быков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 бой идут одни «старики» 1973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34.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С.Аранович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Торопедоносцы</w:t>
            </w:r>
            <w:proofErr w:type="spellEnd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 1983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35.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А.Сурикова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Человек с бульвара Капуцинов 1987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36.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Е.Карелов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Служили два товарища 1968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6+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37.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М.Захаров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Обыкновенное чудо 1978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38.</w:t>
            </w:r>
          </w:p>
        </w:tc>
        <w:tc>
          <w:tcPr>
            <w:tcW w:w="2126" w:type="dxa"/>
            <w:vMerge w:val="restart"/>
            <w:vAlign w:val="center"/>
          </w:tcPr>
          <w:p w:rsidR="00D6442B" w:rsidRPr="001B0787" w:rsidRDefault="00D6442B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Н.Михалков</w:t>
            </w:r>
            <w:proofErr w:type="spellEnd"/>
          </w:p>
        </w:tc>
        <w:tc>
          <w:tcPr>
            <w:tcW w:w="3992" w:type="dxa"/>
          </w:tcPr>
          <w:p w:rsidR="00D6442B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Свой среди чужих, чужой среди своих 1974</w:t>
            </w:r>
          </w:p>
          <w:p w:rsidR="001B0787" w:rsidRPr="001B0787" w:rsidRDefault="001B0787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39.</w:t>
            </w:r>
          </w:p>
        </w:tc>
        <w:tc>
          <w:tcPr>
            <w:tcW w:w="2126" w:type="dxa"/>
            <w:vMerge/>
            <w:vAlign w:val="center"/>
          </w:tcPr>
          <w:p w:rsidR="00D6442B" w:rsidRPr="001B0787" w:rsidRDefault="00D6442B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Неоконченная пьеса для механического пианино 1976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Детям до 12 лет просмотр разрешен в сопровождении родителей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t>40.</w:t>
            </w:r>
          </w:p>
        </w:tc>
        <w:tc>
          <w:tcPr>
            <w:tcW w:w="2126" w:type="dxa"/>
            <w:vAlign w:val="center"/>
          </w:tcPr>
          <w:p w:rsidR="001B0787" w:rsidRDefault="00D6442B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А.Алов</w:t>
            </w:r>
            <w:proofErr w:type="spellEnd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442B" w:rsidRDefault="00D6442B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В.Наумов</w:t>
            </w:r>
            <w:proofErr w:type="spellEnd"/>
          </w:p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Бег 1970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D6442B" w:rsidRPr="00D6442B" w:rsidTr="001B0787">
        <w:tc>
          <w:tcPr>
            <w:tcW w:w="710" w:type="dxa"/>
          </w:tcPr>
          <w:p w:rsidR="00D6442B" w:rsidRPr="00D6442B" w:rsidRDefault="00D6442B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D6442B">
              <w:rPr>
                <w:rFonts w:ascii="Times New Roman" w:hAnsi="Times New Roman" w:cs="Times New Roman"/>
                <w:sz w:val="24"/>
              </w:rPr>
              <w:lastRenderedPageBreak/>
              <w:t>41.</w:t>
            </w:r>
          </w:p>
        </w:tc>
        <w:tc>
          <w:tcPr>
            <w:tcW w:w="2126" w:type="dxa"/>
            <w:vAlign w:val="center"/>
          </w:tcPr>
          <w:p w:rsidR="00D6442B" w:rsidRPr="001B0787" w:rsidRDefault="00D6442B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В.Басов</w:t>
            </w:r>
            <w:proofErr w:type="spellEnd"/>
          </w:p>
        </w:tc>
        <w:tc>
          <w:tcPr>
            <w:tcW w:w="3992" w:type="dxa"/>
          </w:tcPr>
          <w:p w:rsidR="00D6442B" w:rsidRPr="001B0787" w:rsidRDefault="00D6442B" w:rsidP="00D64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Щит и меч 1968</w:t>
            </w:r>
          </w:p>
        </w:tc>
        <w:tc>
          <w:tcPr>
            <w:tcW w:w="3237" w:type="dxa"/>
          </w:tcPr>
          <w:p w:rsidR="00D6442B" w:rsidRPr="001B0787" w:rsidRDefault="00D6442B" w:rsidP="00D644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Петров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Петр Первый 1937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1B0787" w:rsidP="00CC0D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С.Эйзенштейн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Александр Невский 1938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Детям до 12 лет </w:t>
            </w:r>
            <w:r w:rsidRPr="001B0787">
              <w:rPr>
                <w:rFonts w:ascii="Times New Roman" w:hAnsi="Times New Roman" w:cs="Times New Roman"/>
                <w:sz w:val="24"/>
                <w:szCs w:val="24"/>
              </w:rPr>
              <w:br/>
              <w:t>в сопровождении родителей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Иван Грозный 1944-45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Калатозов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Летят журавли 1957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Детям до 12 лет </w:t>
            </w:r>
            <w:r w:rsidRPr="001B0787">
              <w:rPr>
                <w:rFonts w:ascii="Times New Roman" w:hAnsi="Times New Roman" w:cs="Times New Roman"/>
                <w:sz w:val="24"/>
                <w:szCs w:val="24"/>
              </w:rPr>
              <w:br/>
              <w:t>в сопровождении родителей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Красная палатка 1969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47.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Козаков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Покровские ворота 1982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Роговой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Офицеры 1971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Егиазаров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Горячий снег 1972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6+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Митта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Экипаж 1979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Детям до 12 лет </w:t>
            </w:r>
            <w:r w:rsidRPr="001B0787">
              <w:rPr>
                <w:rFonts w:ascii="Times New Roman" w:hAnsi="Times New Roman" w:cs="Times New Roman"/>
                <w:sz w:val="24"/>
                <w:szCs w:val="24"/>
              </w:rPr>
              <w:br/>
              <w:t>в сопровождении родителей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Гори, гори, моя звезда 1969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Чухрай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Сорок первый 1956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Баллада о солдате 1959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Бондарчук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Судьба человека 1959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Они сражались за Родину 1975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Трегубович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На войне как на войне 1968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Пырьев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Кубанские казаки 1949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Детям до 12 лет </w:t>
            </w:r>
            <w:r w:rsidRPr="001B0787">
              <w:rPr>
                <w:rFonts w:ascii="Times New Roman" w:hAnsi="Times New Roman" w:cs="Times New Roman"/>
                <w:sz w:val="24"/>
                <w:szCs w:val="24"/>
              </w:rPr>
              <w:br/>
              <w:t>в сопровождении родителей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Братья Карамазовы 1968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6+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59.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Губенко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Подранки 1976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Ростоцкий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Доживем до понедельника 1968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А зори здесь тихие 1972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В.Меньшо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Москва слезам не верит 1979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Детям до 12 лет </w:t>
            </w:r>
            <w:r w:rsidRPr="001B0787">
              <w:rPr>
                <w:rFonts w:ascii="Times New Roman" w:hAnsi="Times New Roman" w:cs="Times New Roman"/>
                <w:sz w:val="24"/>
                <w:szCs w:val="24"/>
              </w:rPr>
              <w:br/>
              <w:t>в сопровождении родителей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63.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Любовь и голуби 1984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64.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Тарковский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Иваново детство 1962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Солярис</w:t>
            </w:r>
            <w:proofErr w:type="spellEnd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 1972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Детям до 12 лет </w:t>
            </w:r>
            <w:r w:rsidRPr="001B0787">
              <w:rPr>
                <w:rFonts w:ascii="Times New Roman" w:hAnsi="Times New Roman" w:cs="Times New Roman"/>
                <w:sz w:val="24"/>
                <w:szCs w:val="24"/>
              </w:rPr>
              <w:br/>
              <w:t>в сопровождении родителей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Кончаловский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Дворянское гнездо1969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67.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Дядя Ваня 1970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Герман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Проверка на дорогах 1971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14+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Двадцать дней без войны 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70.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Хейфиц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Дама с собачкой 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71.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Панфилов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Начало 1970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 огне брода нет 1967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73.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Озеров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Освобождение 1968-71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74.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Козинцев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Гамлет 1964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75.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Король Лир 1970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76.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Кулиш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Мертвый сезон 1968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77.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Кулиджанов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Преступление и наказание 1969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78.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Натансон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Еще раз про любовь 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79.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Салтыков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Председатель 1964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80.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Самсонов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Оптимистическая трагедия 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16+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81.</w:t>
            </w:r>
          </w:p>
        </w:tc>
        <w:tc>
          <w:tcPr>
            <w:tcW w:w="2126" w:type="dxa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Лотяну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Мой ласковый и нежный зверь 1978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Детям до 12 лет </w:t>
            </w:r>
            <w:r w:rsidRPr="001B0787">
              <w:rPr>
                <w:rFonts w:ascii="Times New Roman" w:hAnsi="Times New Roman" w:cs="Times New Roman"/>
                <w:sz w:val="24"/>
                <w:szCs w:val="24"/>
              </w:rPr>
              <w:br/>
              <w:t>в сопровождении родителей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82.</w:t>
            </w:r>
          </w:p>
        </w:tc>
        <w:tc>
          <w:tcPr>
            <w:tcW w:w="2126" w:type="dxa"/>
            <w:vMerge w:val="restart"/>
            <w:vAlign w:val="center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М.Швейцер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(совместно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Милькиной</w:t>
            </w:r>
            <w:proofErr w:type="spellEnd"/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Время, вперёд! 1965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6+</w:t>
            </w:r>
          </w:p>
        </w:tc>
      </w:tr>
      <w:tr w:rsidR="001B0787" w:rsidTr="001B0787">
        <w:tc>
          <w:tcPr>
            <w:tcW w:w="710" w:type="dxa"/>
          </w:tcPr>
          <w:p w:rsidR="001B0787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83.</w:t>
            </w:r>
          </w:p>
        </w:tc>
        <w:tc>
          <w:tcPr>
            <w:tcW w:w="2126" w:type="dxa"/>
            <w:vMerge/>
            <w:vAlign w:val="center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Крейцерова</w:t>
            </w:r>
            <w:proofErr w:type="spellEnd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 соната 1987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84.</w:t>
            </w:r>
          </w:p>
        </w:tc>
        <w:tc>
          <w:tcPr>
            <w:tcW w:w="2126" w:type="dxa"/>
            <w:vMerge w:val="restart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М.Ромм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Девять дней одного года 1961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85.</w:t>
            </w:r>
          </w:p>
        </w:tc>
        <w:tc>
          <w:tcPr>
            <w:tcW w:w="2126" w:type="dxa"/>
            <w:vMerge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Обыкновенный фашизм 1965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86.</w:t>
            </w:r>
          </w:p>
        </w:tc>
        <w:tc>
          <w:tcPr>
            <w:tcW w:w="2126" w:type="dxa"/>
            <w:vMerge w:val="restart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Э.Климов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Добро пожаловать, или Посторонним вход воспрещён 1964</w:t>
            </w:r>
          </w:p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87.</w:t>
            </w:r>
          </w:p>
        </w:tc>
        <w:tc>
          <w:tcPr>
            <w:tcW w:w="2126" w:type="dxa"/>
            <w:vMerge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Иди и смотри 1985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14+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88.</w:t>
            </w:r>
          </w:p>
        </w:tc>
        <w:tc>
          <w:tcPr>
            <w:tcW w:w="2126" w:type="dxa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В.Бортко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Собачье сердце 1988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89.</w:t>
            </w:r>
          </w:p>
        </w:tc>
        <w:tc>
          <w:tcPr>
            <w:tcW w:w="2126" w:type="dxa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В.Смирнов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Белорусский вокзал 1971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90.</w:t>
            </w:r>
          </w:p>
        </w:tc>
        <w:tc>
          <w:tcPr>
            <w:tcW w:w="2126" w:type="dxa"/>
            <w:vMerge w:val="restart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М.Хуциев</w:t>
            </w:r>
            <w:proofErr w:type="spellEnd"/>
          </w:p>
        </w:tc>
        <w:tc>
          <w:tcPr>
            <w:tcW w:w="3992" w:type="dxa"/>
          </w:tcPr>
          <w:p w:rsid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Весна на Заречной улице 1956 (совместно с </w:t>
            </w: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Ф.Миронером</w:t>
            </w:r>
            <w:proofErr w:type="spellEnd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91.</w:t>
            </w:r>
          </w:p>
        </w:tc>
        <w:tc>
          <w:tcPr>
            <w:tcW w:w="2126" w:type="dxa"/>
            <w:vMerge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Июльский дождь 1966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92.</w:t>
            </w:r>
          </w:p>
        </w:tc>
        <w:tc>
          <w:tcPr>
            <w:tcW w:w="2126" w:type="dxa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А.Столпер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Живые и мертвые 1963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93.</w:t>
            </w:r>
          </w:p>
        </w:tc>
        <w:tc>
          <w:tcPr>
            <w:tcW w:w="2126" w:type="dxa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Л.Шепитько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Восхождение 1976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Детям до 12 лет просмотр разрешен в сопровождении родителей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94.</w:t>
            </w:r>
          </w:p>
        </w:tc>
        <w:tc>
          <w:tcPr>
            <w:tcW w:w="2126" w:type="dxa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С.Герасимов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Тихий Дон 1958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0+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95.</w:t>
            </w:r>
          </w:p>
        </w:tc>
        <w:tc>
          <w:tcPr>
            <w:tcW w:w="2126" w:type="dxa"/>
            <w:vMerge w:val="restart"/>
          </w:tcPr>
          <w:p w:rsidR="001B0787" w:rsidRPr="001B0787" w:rsidRDefault="00CC0DCE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В.Шу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="001B0787" w:rsidRPr="001B0787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Печки-лавочки 1972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96.</w:t>
            </w:r>
          </w:p>
        </w:tc>
        <w:tc>
          <w:tcPr>
            <w:tcW w:w="2126" w:type="dxa"/>
            <w:vMerge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Калина красная 1973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97.</w:t>
            </w:r>
          </w:p>
        </w:tc>
        <w:tc>
          <w:tcPr>
            <w:tcW w:w="2126" w:type="dxa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В.Хотиенко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Зеркало для героя 1987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16+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98.</w:t>
            </w:r>
          </w:p>
        </w:tc>
        <w:tc>
          <w:tcPr>
            <w:tcW w:w="2126" w:type="dxa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В.Абдрашитов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Плюмбум</w:t>
            </w:r>
            <w:proofErr w:type="spellEnd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 xml:space="preserve"> или Опасная игра 1986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16+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99.</w:t>
            </w:r>
          </w:p>
        </w:tc>
        <w:tc>
          <w:tcPr>
            <w:tcW w:w="2126" w:type="dxa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А.Прошкин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Холодное лето пятьдесят третьего…1987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  <w:tr w:rsidR="001B0787" w:rsidRPr="007C7428" w:rsidTr="001B0787">
        <w:tc>
          <w:tcPr>
            <w:tcW w:w="710" w:type="dxa"/>
          </w:tcPr>
          <w:p w:rsidR="001B0787" w:rsidRPr="00D6442B" w:rsidRDefault="001B0787" w:rsidP="001B078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100.</w:t>
            </w:r>
          </w:p>
        </w:tc>
        <w:tc>
          <w:tcPr>
            <w:tcW w:w="2126" w:type="dxa"/>
          </w:tcPr>
          <w:p w:rsidR="001B0787" w:rsidRPr="001B0787" w:rsidRDefault="001B0787" w:rsidP="001B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Т.Лиознова</w:t>
            </w:r>
            <w:proofErr w:type="spellEnd"/>
          </w:p>
        </w:tc>
        <w:tc>
          <w:tcPr>
            <w:tcW w:w="3992" w:type="dxa"/>
          </w:tcPr>
          <w:p w:rsidR="001B0787" w:rsidRPr="001B0787" w:rsidRDefault="001B0787" w:rsidP="004D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Семнадцать мгновений весны 1973</w:t>
            </w:r>
          </w:p>
        </w:tc>
        <w:tc>
          <w:tcPr>
            <w:tcW w:w="3237" w:type="dxa"/>
          </w:tcPr>
          <w:p w:rsidR="001B0787" w:rsidRPr="001B0787" w:rsidRDefault="001B0787" w:rsidP="004D0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787">
              <w:rPr>
                <w:rFonts w:ascii="Times New Roman" w:hAnsi="Times New Roman" w:cs="Times New Roman"/>
                <w:sz w:val="24"/>
                <w:szCs w:val="24"/>
              </w:rPr>
              <w:t>12+</w:t>
            </w:r>
          </w:p>
        </w:tc>
      </w:tr>
    </w:tbl>
    <w:p w:rsidR="00FC5DBE" w:rsidRPr="00D6442B" w:rsidRDefault="00FC5DBE" w:rsidP="00FC5DBE">
      <w:pPr>
        <w:rPr>
          <w:rFonts w:ascii="Times New Roman" w:hAnsi="Times New Roman" w:cs="Times New Roman"/>
        </w:rPr>
      </w:pPr>
    </w:p>
    <w:sectPr w:rsidR="00FC5DBE" w:rsidRPr="00D6442B" w:rsidSect="00110E90">
      <w:headerReference w:type="default" r:id="rId7"/>
      <w:headerReference w:type="firs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0D1B" w:rsidRDefault="00FD0D1B" w:rsidP="00D6442B">
      <w:pPr>
        <w:spacing w:after="0" w:line="240" w:lineRule="auto"/>
      </w:pPr>
      <w:r>
        <w:separator/>
      </w:r>
    </w:p>
  </w:endnote>
  <w:endnote w:type="continuationSeparator" w:id="0">
    <w:p w:rsidR="00FD0D1B" w:rsidRDefault="00FD0D1B" w:rsidP="00D64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0D1B" w:rsidRDefault="00FD0D1B" w:rsidP="00D6442B">
      <w:pPr>
        <w:spacing w:after="0" w:line="240" w:lineRule="auto"/>
      </w:pPr>
      <w:r>
        <w:separator/>
      </w:r>
    </w:p>
  </w:footnote>
  <w:footnote w:type="continuationSeparator" w:id="0">
    <w:p w:rsidR="00FD0D1B" w:rsidRDefault="00FD0D1B" w:rsidP="00D644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-978224994"/>
      <w:docPartObj>
        <w:docPartGallery w:val="Page Numbers (Top of Page)"/>
        <w:docPartUnique/>
      </w:docPartObj>
    </w:sdtPr>
    <w:sdtEndPr/>
    <w:sdtContent>
      <w:p w:rsidR="00110E90" w:rsidRPr="00110E90" w:rsidRDefault="00110E90" w:rsidP="00110E90">
        <w:pPr>
          <w:pStyle w:val="a5"/>
          <w:tabs>
            <w:tab w:val="left" w:pos="4508"/>
          </w:tabs>
          <w:rPr>
            <w:rFonts w:ascii="Times New Roman" w:hAnsi="Times New Roman" w:cs="Times New Roman"/>
          </w:rPr>
        </w:pPr>
        <w:r w:rsidRPr="00110E90">
          <w:rPr>
            <w:rFonts w:ascii="Times New Roman" w:hAnsi="Times New Roman" w:cs="Times New Roman"/>
          </w:rPr>
          <w:tab/>
        </w:r>
        <w:r w:rsidRPr="00110E90">
          <w:rPr>
            <w:rFonts w:ascii="Times New Roman" w:hAnsi="Times New Roman" w:cs="Times New Roman"/>
          </w:rPr>
          <w:tab/>
        </w:r>
        <w:r w:rsidRPr="00110E90">
          <w:rPr>
            <w:rFonts w:ascii="Times New Roman" w:hAnsi="Times New Roman" w:cs="Times New Roman"/>
          </w:rPr>
          <w:fldChar w:fldCharType="begin"/>
        </w:r>
        <w:r w:rsidRPr="00110E90">
          <w:rPr>
            <w:rFonts w:ascii="Times New Roman" w:hAnsi="Times New Roman" w:cs="Times New Roman"/>
          </w:rPr>
          <w:instrText>PAGE   \* MERGEFORMAT</w:instrText>
        </w:r>
        <w:r w:rsidRPr="00110E90">
          <w:rPr>
            <w:rFonts w:ascii="Times New Roman" w:hAnsi="Times New Roman" w:cs="Times New Roman"/>
          </w:rPr>
          <w:fldChar w:fldCharType="separate"/>
        </w:r>
        <w:r w:rsidR="002A55D3">
          <w:rPr>
            <w:rFonts w:ascii="Times New Roman" w:hAnsi="Times New Roman" w:cs="Times New Roman"/>
            <w:noProof/>
          </w:rPr>
          <w:t>5</w:t>
        </w:r>
        <w:r w:rsidRPr="00110E90">
          <w:rPr>
            <w:rFonts w:ascii="Times New Roman" w:hAnsi="Times New Roman" w:cs="Times New Roman"/>
          </w:rPr>
          <w:fldChar w:fldCharType="end"/>
        </w:r>
      </w:p>
    </w:sdtContent>
  </w:sdt>
  <w:p w:rsidR="00110E90" w:rsidRDefault="00110E9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0E90" w:rsidRDefault="00110E90">
    <w:pPr>
      <w:pStyle w:val="a5"/>
      <w:jc w:val="center"/>
    </w:pPr>
  </w:p>
  <w:p w:rsidR="00110E90" w:rsidRDefault="00110E9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BE"/>
    <w:rsid w:val="00024ECC"/>
    <w:rsid w:val="00110E90"/>
    <w:rsid w:val="001B0787"/>
    <w:rsid w:val="002030FD"/>
    <w:rsid w:val="0021730E"/>
    <w:rsid w:val="002A55D3"/>
    <w:rsid w:val="00556060"/>
    <w:rsid w:val="007C7428"/>
    <w:rsid w:val="00A41A3D"/>
    <w:rsid w:val="00A7798B"/>
    <w:rsid w:val="00C237BD"/>
    <w:rsid w:val="00CC0DCE"/>
    <w:rsid w:val="00D6442B"/>
    <w:rsid w:val="00D77290"/>
    <w:rsid w:val="00EC765D"/>
    <w:rsid w:val="00F91D1B"/>
    <w:rsid w:val="00FA6F2B"/>
    <w:rsid w:val="00FC5DBE"/>
    <w:rsid w:val="00FD0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5A49037-3ACA-4ABE-834A-0496BA9AC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D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6442B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644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6442B"/>
  </w:style>
  <w:style w:type="paragraph" w:styleId="a7">
    <w:name w:val="footer"/>
    <w:basedOn w:val="a"/>
    <w:link w:val="a8"/>
    <w:uiPriority w:val="99"/>
    <w:unhideWhenUsed/>
    <w:rsid w:val="00D644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6442B"/>
  </w:style>
  <w:style w:type="paragraph" w:styleId="a9">
    <w:name w:val="Balloon Text"/>
    <w:basedOn w:val="a"/>
    <w:link w:val="aa"/>
    <w:uiPriority w:val="99"/>
    <w:semiHidden/>
    <w:unhideWhenUsed/>
    <w:rsid w:val="00556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560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7BBBE9-1775-411D-8811-A4F6BE2F0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715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Жуков Матвей Владиславович</dc:creator>
  <cp:lastModifiedBy>CRO_PC</cp:lastModifiedBy>
  <cp:revision>2</cp:revision>
  <cp:lastPrinted>2025-08-07T13:10:00Z</cp:lastPrinted>
  <dcterms:created xsi:type="dcterms:W3CDTF">2025-09-15T07:01:00Z</dcterms:created>
  <dcterms:modified xsi:type="dcterms:W3CDTF">2025-09-15T07:01:00Z</dcterms:modified>
</cp:coreProperties>
</file>